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BE" w:rsidRPr="00690ABE" w:rsidRDefault="00690ABE" w:rsidP="00690ABE">
      <w:pPr>
        <w:spacing w:after="0"/>
        <w:rPr>
          <w:b/>
        </w:rPr>
      </w:pPr>
      <w:r w:rsidRPr="00690ABE">
        <w:rPr>
          <w:b/>
        </w:rPr>
        <w:t xml:space="preserve">           REPUBLIKA HRVATSKA</w:t>
      </w:r>
    </w:p>
    <w:p w:rsidR="00690ABE" w:rsidRPr="00690ABE" w:rsidRDefault="00690ABE" w:rsidP="00690ABE">
      <w:pPr>
        <w:spacing w:after="0"/>
        <w:rPr>
          <w:b/>
        </w:rPr>
      </w:pPr>
      <w:r w:rsidRPr="00690ABE">
        <w:rPr>
          <w:b/>
        </w:rPr>
        <w:t>VIROVITIČKO-PODRAVSKA ŽUPANIJA</w:t>
      </w:r>
    </w:p>
    <w:p w:rsidR="00690ABE" w:rsidRPr="00690ABE" w:rsidRDefault="00690ABE" w:rsidP="00690ABE">
      <w:pPr>
        <w:spacing w:after="0"/>
        <w:rPr>
          <w:b/>
        </w:rPr>
      </w:pPr>
      <w:r w:rsidRPr="00690ABE">
        <w:rPr>
          <w:b/>
        </w:rPr>
        <w:t xml:space="preserve">     Industrijsko-obrtnička škola Slatina</w:t>
      </w:r>
    </w:p>
    <w:p w:rsidR="00690ABE" w:rsidRPr="00690ABE" w:rsidRDefault="00690ABE" w:rsidP="00690ABE">
      <w:pPr>
        <w:spacing w:after="0"/>
        <w:rPr>
          <w:b/>
        </w:rPr>
      </w:pPr>
      <w:r w:rsidRPr="00690ABE">
        <w:rPr>
          <w:b/>
        </w:rPr>
        <w:t xml:space="preserve">  33520 Slatina, Trg Ruđera Boškovića 5a</w:t>
      </w:r>
    </w:p>
    <w:p w:rsidR="00690ABE" w:rsidRPr="00690ABE" w:rsidRDefault="00690ABE" w:rsidP="00690ABE">
      <w:pPr>
        <w:spacing w:after="0"/>
        <w:rPr>
          <w:b/>
        </w:rPr>
      </w:pPr>
    </w:p>
    <w:p w:rsidR="00690ABE" w:rsidRPr="00690ABE" w:rsidRDefault="00690ABE" w:rsidP="00690ABE">
      <w:pPr>
        <w:spacing w:after="0"/>
        <w:rPr>
          <w:b/>
        </w:rPr>
      </w:pPr>
      <w:r w:rsidRPr="00690ABE">
        <w:rPr>
          <w:b/>
        </w:rPr>
        <w:t>KLASA: 400-04/24-01/3</w:t>
      </w:r>
    </w:p>
    <w:p w:rsidR="00690ABE" w:rsidRPr="00690ABE" w:rsidRDefault="00690ABE" w:rsidP="00690ABE">
      <w:pPr>
        <w:spacing w:after="0"/>
        <w:rPr>
          <w:b/>
        </w:rPr>
      </w:pPr>
      <w:r>
        <w:rPr>
          <w:b/>
        </w:rPr>
        <w:t>URBROJ: 2189-77-08-25-6</w:t>
      </w:r>
    </w:p>
    <w:p w:rsidR="00E55BC8" w:rsidRDefault="00690ABE" w:rsidP="00690ABE">
      <w:pPr>
        <w:spacing w:after="0"/>
        <w:rPr>
          <w:b/>
        </w:rPr>
      </w:pPr>
      <w:r w:rsidRPr="00690ABE">
        <w:rPr>
          <w:b/>
        </w:rPr>
        <w:t>Slatina, 31. siječnja 2025.</w:t>
      </w:r>
    </w:p>
    <w:p w:rsidR="00690ABE" w:rsidRDefault="00690ABE" w:rsidP="00690ABE">
      <w:pPr>
        <w:spacing w:after="0"/>
        <w:rPr>
          <w:b/>
        </w:rPr>
      </w:pPr>
    </w:p>
    <w:p w:rsidR="00690ABE" w:rsidRDefault="00690ABE" w:rsidP="00690ABE">
      <w:pPr>
        <w:spacing w:after="0"/>
      </w:pPr>
      <w:bookmarkStart w:id="0" w:name="_GoBack"/>
      <w:bookmarkEnd w:id="0"/>
    </w:p>
    <w:p w:rsidR="00E55BC8" w:rsidRDefault="00E55BC8" w:rsidP="00E55BC8">
      <w:pPr>
        <w:spacing w:after="0"/>
      </w:pPr>
      <w:r>
        <w:t>Na temelj</w:t>
      </w:r>
      <w:r w:rsidR="004B7AD2">
        <w:t>u</w:t>
      </w:r>
      <w:r>
        <w:t xml:space="preserve"> 37. Statuta Industrijsko-obrtničke škole Slatina, Školski odbor Industrij</w:t>
      </w:r>
      <w:r w:rsidR="004B7AD2">
        <w:t xml:space="preserve">sko-obrtničke škole Slatina na  </w:t>
      </w:r>
      <w:r w:rsidR="00C47261">
        <w:t>36</w:t>
      </w:r>
      <w:r>
        <w:t>. sje</w:t>
      </w:r>
      <w:r w:rsidR="004B7AD2">
        <w:t xml:space="preserve">dnici održanoj </w:t>
      </w:r>
      <w:r w:rsidR="00C47261">
        <w:t>4. veljače</w:t>
      </w:r>
      <w:r w:rsidR="004B7AD2">
        <w:t xml:space="preserve"> 2025</w:t>
      </w:r>
      <w:r>
        <w:t>. godine donio je</w:t>
      </w:r>
    </w:p>
    <w:p w:rsidR="00E55BC8" w:rsidRDefault="00E55BC8" w:rsidP="009F07CE">
      <w:pPr>
        <w:spacing w:after="0"/>
      </w:pPr>
    </w:p>
    <w:p w:rsidR="00E55BC8" w:rsidRDefault="00E55BC8" w:rsidP="009F07CE">
      <w:pPr>
        <w:spacing w:after="0"/>
      </w:pPr>
    </w:p>
    <w:p w:rsidR="00E55BC8" w:rsidRDefault="00E55BC8" w:rsidP="009F07CE">
      <w:pPr>
        <w:spacing w:after="0"/>
      </w:pPr>
    </w:p>
    <w:p w:rsidR="009F07CE" w:rsidRPr="009F07CE" w:rsidRDefault="009F07CE" w:rsidP="009F07CE">
      <w:pPr>
        <w:spacing w:after="0"/>
        <w:rPr>
          <w:b/>
        </w:rPr>
      </w:pPr>
    </w:p>
    <w:p w:rsidR="009F07CE" w:rsidRPr="009F07CE" w:rsidRDefault="009F07CE" w:rsidP="009F07CE">
      <w:pPr>
        <w:spacing w:after="0"/>
        <w:jc w:val="center"/>
        <w:rPr>
          <w:b/>
        </w:rPr>
      </w:pPr>
      <w:r w:rsidRPr="009F07CE">
        <w:rPr>
          <w:b/>
        </w:rPr>
        <w:t>IZVJEŠĆE O POSLOVANJU</w:t>
      </w:r>
    </w:p>
    <w:p w:rsidR="009F07CE" w:rsidRPr="009F07CE" w:rsidRDefault="009F07CE" w:rsidP="009F07CE">
      <w:pPr>
        <w:spacing w:after="0"/>
        <w:jc w:val="center"/>
        <w:rPr>
          <w:b/>
        </w:rPr>
      </w:pPr>
      <w:r w:rsidRPr="009F07CE">
        <w:rPr>
          <w:b/>
        </w:rPr>
        <w:t>Za razdoblje 01.01. – 31.12.202</w:t>
      </w:r>
      <w:r w:rsidR="004B7AD2">
        <w:rPr>
          <w:b/>
        </w:rPr>
        <w:t>4</w:t>
      </w:r>
      <w:r w:rsidRPr="009F07CE">
        <w:rPr>
          <w:b/>
        </w:rPr>
        <w:t>. godine</w:t>
      </w:r>
    </w:p>
    <w:p w:rsidR="009F07CE" w:rsidRDefault="009F07CE" w:rsidP="009F07CE">
      <w:pPr>
        <w:jc w:val="center"/>
        <w:rPr>
          <w:b/>
        </w:rPr>
      </w:pPr>
    </w:p>
    <w:p w:rsidR="00E55BC8" w:rsidRDefault="00E55BC8" w:rsidP="009F07CE">
      <w:pPr>
        <w:jc w:val="center"/>
        <w:rPr>
          <w:b/>
        </w:rPr>
      </w:pPr>
    </w:p>
    <w:p w:rsidR="00E55BC8" w:rsidRPr="009F07CE" w:rsidRDefault="00E55BC8" w:rsidP="009F07CE">
      <w:pPr>
        <w:jc w:val="center"/>
        <w:rPr>
          <w:b/>
        </w:rPr>
      </w:pPr>
    </w:p>
    <w:p w:rsidR="009F07CE" w:rsidRDefault="009F07CE" w:rsidP="009F07CE"/>
    <w:p w:rsidR="009F07CE" w:rsidRPr="009F07CE" w:rsidRDefault="009F07CE" w:rsidP="009F07CE">
      <w:pPr>
        <w:pStyle w:val="Odlomakpopisa"/>
        <w:numPr>
          <w:ilvl w:val="0"/>
          <w:numId w:val="1"/>
        </w:numPr>
        <w:rPr>
          <w:b/>
        </w:rPr>
      </w:pPr>
      <w:r w:rsidRPr="009F07CE">
        <w:rPr>
          <w:b/>
        </w:rPr>
        <w:t>Ostvareni su sljedeći prihodi poslovanja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1"/>
        <w:gridCol w:w="1122"/>
        <w:gridCol w:w="5275"/>
        <w:gridCol w:w="1554"/>
      </w:tblGrid>
      <w:tr w:rsidR="00D9440E" w:rsidTr="007C4155">
        <w:tc>
          <w:tcPr>
            <w:tcW w:w="1111" w:type="dxa"/>
          </w:tcPr>
          <w:p w:rsidR="00D9440E" w:rsidRDefault="00D9440E" w:rsidP="007C4155">
            <w:pPr>
              <w:jc w:val="center"/>
            </w:pPr>
            <w:r>
              <w:t>POZICIJA PRIHODA</w:t>
            </w:r>
          </w:p>
        </w:tc>
        <w:tc>
          <w:tcPr>
            <w:tcW w:w="1122" w:type="dxa"/>
          </w:tcPr>
          <w:p w:rsidR="00D9440E" w:rsidRDefault="00D9440E" w:rsidP="007C4155">
            <w:pPr>
              <w:jc w:val="center"/>
            </w:pPr>
            <w:r>
              <w:t>KONTO</w:t>
            </w:r>
          </w:p>
        </w:tc>
        <w:tc>
          <w:tcPr>
            <w:tcW w:w="5275" w:type="dxa"/>
          </w:tcPr>
          <w:p w:rsidR="00D9440E" w:rsidRDefault="00D9440E" w:rsidP="007C4155">
            <w:pPr>
              <w:jc w:val="center"/>
            </w:pPr>
            <w:r>
              <w:t>PRIHODI POSLOVANJA</w:t>
            </w:r>
          </w:p>
        </w:tc>
        <w:tc>
          <w:tcPr>
            <w:tcW w:w="1554" w:type="dxa"/>
          </w:tcPr>
          <w:p w:rsidR="00D9440E" w:rsidRDefault="00D9440E" w:rsidP="007C4155">
            <w:pPr>
              <w:jc w:val="center"/>
            </w:pPr>
            <w:r>
              <w:t>IZNOS</w:t>
            </w:r>
          </w:p>
        </w:tc>
      </w:tr>
      <w:tr w:rsidR="00D9440E" w:rsidTr="007C4155">
        <w:tc>
          <w:tcPr>
            <w:tcW w:w="1111" w:type="dxa"/>
          </w:tcPr>
          <w:p w:rsidR="00D9440E" w:rsidRDefault="00D9440E" w:rsidP="007C4155">
            <w:r>
              <w:t>P0000888</w:t>
            </w:r>
          </w:p>
        </w:tc>
        <w:tc>
          <w:tcPr>
            <w:tcW w:w="1122" w:type="dxa"/>
          </w:tcPr>
          <w:p w:rsidR="00D9440E" w:rsidRDefault="00D9440E" w:rsidP="007C4155">
            <w:r>
              <w:t>636120</w:t>
            </w:r>
          </w:p>
        </w:tc>
        <w:tc>
          <w:tcPr>
            <w:tcW w:w="5275" w:type="dxa"/>
          </w:tcPr>
          <w:p w:rsidR="00D9440E" w:rsidRDefault="00D9440E" w:rsidP="007C4155">
            <w:r>
              <w:t>MZO – plaće</w:t>
            </w:r>
          </w:p>
        </w:tc>
        <w:tc>
          <w:tcPr>
            <w:tcW w:w="1554" w:type="dxa"/>
          </w:tcPr>
          <w:p w:rsidR="00D9440E" w:rsidRDefault="009A5760" w:rsidP="009A5760">
            <w:pPr>
              <w:jc w:val="right"/>
            </w:pPr>
            <w:r>
              <w:t>1.291.6</w:t>
            </w:r>
            <w:r w:rsidR="00510947">
              <w:t>36,27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7C4155">
            <w:r>
              <w:t>P0001031</w:t>
            </w:r>
          </w:p>
        </w:tc>
        <w:tc>
          <w:tcPr>
            <w:tcW w:w="1122" w:type="dxa"/>
          </w:tcPr>
          <w:p w:rsidR="00510947" w:rsidRDefault="00510947" w:rsidP="007C4155">
            <w:r>
              <w:t>636220</w:t>
            </w:r>
          </w:p>
        </w:tc>
        <w:tc>
          <w:tcPr>
            <w:tcW w:w="5275" w:type="dxa"/>
          </w:tcPr>
          <w:p w:rsidR="00510947" w:rsidRDefault="00510947" w:rsidP="007C4155">
            <w:r>
              <w:t xml:space="preserve">Kapitalne pomoći iz državnog proračuna </w:t>
            </w:r>
          </w:p>
        </w:tc>
        <w:tc>
          <w:tcPr>
            <w:tcW w:w="1554" w:type="dxa"/>
          </w:tcPr>
          <w:p w:rsidR="00510947" w:rsidRDefault="00510947" w:rsidP="007C4155">
            <w:pPr>
              <w:jc w:val="right"/>
            </w:pPr>
            <w:r>
              <w:t>786,66</w:t>
            </w:r>
          </w:p>
        </w:tc>
      </w:tr>
      <w:tr w:rsidR="00D9440E" w:rsidTr="007C4155">
        <w:tc>
          <w:tcPr>
            <w:tcW w:w="1111" w:type="dxa"/>
          </w:tcPr>
          <w:p w:rsidR="00D9440E" w:rsidRDefault="00D9440E" w:rsidP="007C4155">
            <w:r>
              <w:t>P</w:t>
            </w:r>
            <w:r w:rsidR="007C4155">
              <w:t>0000217</w:t>
            </w:r>
          </w:p>
        </w:tc>
        <w:tc>
          <w:tcPr>
            <w:tcW w:w="1122" w:type="dxa"/>
          </w:tcPr>
          <w:p w:rsidR="00D9440E" w:rsidRDefault="00D9440E" w:rsidP="007C4155">
            <w:r>
              <w:t>638110</w:t>
            </w:r>
          </w:p>
        </w:tc>
        <w:tc>
          <w:tcPr>
            <w:tcW w:w="5275" w:type="dxa"/>
          </w:tcPr>
          <w:p w:rsidR="00D9440E" w:rsidRDefault="00D9440E" w:rsidP="007C4155">
            <w:r>
              <w:t xml:space="preserve">Tekuće pomoći na temelju prijenosa EU sredstava </w:t>
            </w:r>
          </w:p>
        </w:tc>
        <w:tc>
          <w:tcPr>
            <w:tcW w:w="1554" w:type="dxa"/>
          </w:tcPr>
          <w:p w:rsidR="00D9440E" w:rsidRDefault="00510947" w:rsidP="007C4155">
            <w:pPr>
              <w:jc w:val="right"/>
            </w:pPr>
            <w:r>
              <w:t>37.726,40</w:t>
            </w:r>
          </w:p>
        </w:tc>
      </w:tr>
      <w:tr w:rsidR="00D9440E" w:rsidTr="007C4155">
        <w:tc>
          <w:tcPr>
            <w:tcW w:w="1111" w:type="dxa"/>
          </w:tcPr>
          <w:p w:rsidR="00D9440E" w:rsidRDefault="007C4155" w:rsidP="007C4155">
            <w:r>
              <w:t>P0001071</w:t>
            </w:r>
          </w:p>
        </w:tc>
        <w:tc>
          <w:tcPr>
            <w:tcW w:w="1122" w:type="dxa"/>
          </w:tcPr>
          <w:p w:rsidR="00D9440E" w:rsidRDefault="00D9440E" w:rsidP="007C4155">
            <w:r>
              <w:t>638120</w:t>
            </w:r>
          </w:p>
        </w:tc>
        <w:tc>
          <w:tcPr>
            <w:tcW w:w="5275" w:type="dxa"/>
          </w:tcPr>
          <w:p w:rsidR="00D9440E" w:rsidRDefault="00D9440E" w:rsidP="007C4155">
            <w:r>
              <w:t>Projekt „IN-IN“</w:t>
            </w:r>
          </w:p>
        </w:tc>
        <w:tc>
          <w:tcPr>
            <w:tcW w:w="1554" w:type="dxa"/>
          </w:tcPr>
          <w:p w:rsidR="00D9440E" w:rsidRDefault="00510947" w:rsidP="007C4155">
            <w:pPr>
              <w:jc w:val="right"/>
            </w:pPr>
            <w:r>
              <w:t>2.724,87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7C4155">
            <w:r>
              <w:t>P0000656</w:t>
            </w:r>
          </w:p>
        </w:tc>
        <w:tc>
          <w:tcPr>
            <w:tcW w:w="1122" w:type="dxa"/>
          </w:tcPr>
          <w:p w:rsidR="00510947" w:rsidRDefault="00510947" w:rsidP="007C4155">
            <w:r>
              <w:t>639110</w:t>
            </w:r>
          </w:p>
        </w:tc>
        <w:tc>
          <w:tcPr>
            <w:tcW w:w="5275" w:type="dxa"/>
          </w:tcPr>
          <w:p w:rsidR="00510947" w:rsidRDefault="00510947" w:rsidP="007C4155">
            <w:r>
              <w:t xml:space="preserve">Tekući prijenosi između proračunskih korisnika proračuna </w:t>
            </w:r>
          </w:p>
        </w:tc>
        <w:tc>
          <w:tcPr>
            <w:tcW w:w="1554" w:type="dxa"/>
          </w:tcPr>
          <w:p w:rsidR="00510947" w:rsidRDefault="00510947" w:rsidP="007C4155">
            <w:pPr>
              <w:jc w:val="right"/>
            </w:pPr>
            <w:r>
              <w:t>760,00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510947">
            <w:r>
              <w:t>P0000219</w:t>
            </w:r>
          </w:p>
        </w:tc>
        <w:tc>
          <w:tcPr>
            <w:tcW w:w="1122" w:type="dxa"/>
          </w:tcPr>
          <w:p w:rsidR="00510947" w:rsidRDefault="00510947" w:rsidP="00510947">
            <w:r>
              <w:t>652690</w:t>
            </w:r>
          </w:p>
        </w:tc>
        <w:tc>
          <w:tcPr>
            <w:tcW w:w="5275" w:type="dxa"/>
          </w:tcPr>
          <w:p w:rsidR="00510947" w:rsidRDefault="00510947" w:rsidP="00510947">
            <w:r>
              <w:t>Ostali prihodi (duplikati, zakasnina-knjiga)</w:t>
            </w:r>
          </w:p>
        </w:tc>
        <w:tc>
          <w:tcPr>
            <w:tcW w:w="1554" w:type="dxa"/>
          </w:tcPr>
          <w:p w:rsidR="00510947" w:rsidRDefault="00510947" w:rsidP="00510947">
            <w:pPr>
              <w:jc w:val="right"/>
            </w:pPr>
            <w:r>
              <w:t>25,00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510947">
            <w:r>
              <w:t>P0000220</w:t>
            </w:r>
          </w:p>
        </w:tc>
        <w:tc>
          <w:tcPr>
            <w:tcW w:w="1122" w:type="dxa"/>
          </w:tcPr>
          <w:p w:rsidR="00510947" w:rsidRDefault="00510947" w:rsidP="00510947">
            <w:r>
              <w:t>661410</w:t>
            </w:r>
          </w:p>
        </w:tc>
        <w:tc>
          <w:tcPr>
            <w:tcW w:w="5275" w:type="dxa"/>
          </w:tcPr>
          <w:p w:rsidR="00510947" w:rsidRDefault="00510947" w:rsidP="00510947">
            <w:r>
              <w:t>Prihodi od prodanih proizvoda (Zadruga)</w:t>
            </w:r>
          </w:p>
        </w:tc>
        <w:tc>
          <w:tcPr>
            <w:tcW w:w="1554" w:type="dxa"/>
          </w:tcPr>
          <w:p w:rsidR="00510947" w:rsidRDefault="00E46A7B" w:rsidP="00510947">
            <w:pPr>
              <w:jc w:val="right"/>
            </w:pPr>
            <w:r>
              <w:t>60,00</w:t>
            </w:r>
          </w:p>
        </w:tc>
      </w:tr>
      <w:tr w:rsidR="009A5760" w:rsidTr="007C4155">
        <w:tc>
          <w:tcPr>
            <w:tcW w:w="1111" w:type="dxa"/>
          </w:tcPr>
          <w:p w:rsidR="009A5760" w:rsidRDefault="009A5760" w:rsidP="00510947">
            <w:r>
              <w:t>P0000393</w:t>
            </w:r>
          </w:p>
        </w:tc>
        <w:tc>
          <w:tcPr>
            <w:tcW w:w="1122" w:type="dxa"/>
          </w:tcPr>
          <w:p w:rsidR="009A5760" w:rsidRDefault="009A5760" w:rsidP="00510947">
            <w:r>
              <w:t>663130</w:t>
            </w:r>
          </w:p>
        </w:tc>
        <w:tc>
          <w:tcPr>
            <w:tcW w:w="5275" w:type="dxa"/>
          </w:tcPr>
          <w:p w:rsidR="009A5760" w:rsidRDefault="009A5760" w:rsidP="00510947">
            <w:r>
              <w:t>Tekuće donacije – grad Slatina</w:t>
            </w:r>
          </w:p>
        </w:tc>
        <w:tc>
          <w:tcPr>
            <w:tcW w:w="1554" w:type="dxa"/>
          </w:tcPr>
          <w:p w:rsidR="009A5760" w:rsidRDefault="009A5760" w:rsidP="00510947">
            <w:pPr>
              <w:jc w:val="right"/>
            </w:pPr>
            <w:r>
              <w:t>500,00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510947">
            <w:r>
              <w:t>P0000001</w:t>
            </w:r>
          </w:p>
        </w:tc>
        <w:tc>
          <w:tcPr>
            <w:tcW w:w="1122" w:type="dxa"/>
          </w:tcPr>
          <w:p w:rsidR="00510947" w:rsidRDefault="00510947" w:rsidP="00510947">
            <w:r>
              <w:t>671110</w:t>
            </w:r>
          </w:p>
        </w:tc>
        <w:tc>
          <w:tcPr>
            <w:tcW w:w="5275" w:type="dxa"/>
          </w:tcPr>
          <w:p w:rsidR="00510947" w:rsidRDefault="00510947" w:rsidP="00510947">
            <w:r>
              <w:t xml:space="preserve">Prihodi iz nadležnog proračuna </w:t>
            </w:r>
          </w:p>
        </w:tc>
        <w:tc>
          <w:tcPr>
            <w:tcW w:w="1554" w:type="dxa"/>
          </w:tcPr>
          <w:p w:rsidR="00510947" w:rsidRDefault="009A5760" w:rsidP="00510947">
            <w:pPr>
              <w:jc w:val="right"/>
            </w:pPr>
            <w:r>
              <w:t>80.032,06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510947">
            <w:r>
              <w:t>P0000002</w:t>
            </w:r>
          </w:p>
        </w:tc>
        <w:tc>
          <w:tcPr>
            <w:tcW w:w="1122" w:type="dxa"/>
          </w:tcPr>
          <w:p w:rsidR="00510947" w:rsidRDefault="00510947" w:rsidP="00510947">
            <w:r>
              <w:t>671110</w:t>
            </w:r>
          </w:p>
        </w:tc>
        <w:tc>
          <w:tcPr>
            <w:tcW w:w="5275" w:type="dxa"/>
          </w:tcPr>
          <w:p w:rsidR="00510947" w:rsidRDefault="00510947" w:rsidP="00510947">
            <w:r>
              <w:t>Prihodi iz nadležnog proračuna – Centar izvrsnosti</w:t>
            </w:r>
          </w:p>
        </w:tc>
        <w:tc>
          <w:tcPr>
            <w:tcW w:w="1554" w:type="dxa"/>
          </w:tcPr>
          <w:p w:rsidR="00510947" w:rsidRDefault="009A5760" w:rsidP="00510947">
            <w:pPr>
              <w:jc w:val="right"/>
            </w:pPr>
            <w:r>
              <w:t>11.500,69</w:t>
            </w:r>
          </w:p>
        </w:tc>
      </w:tr>
      <w:tr w:rsidR="00510947" w:rsidTr="007C4155">
        <w:tc>
          <w:tcPr>
            <w:tcW w:w="1111" w:type="dxa"/>
          </w:tcPr>
          <w:p w:rsidR="00510947" w:rsidRDefault="00510947" w:rsidP="00510947"/>
        </w:tc>
        <w:tc>
          <w:tcPr>
            <w:tcW w:w="1122" w:type="dxa"/>
          </w:tcPr>
          <w:p w:rsidR="00510947" w:rsidRDefault="00510947" w:rsidP="00510947"/>
        </w:tc>
        <w:tc>
          <w:tcPr>
            <w:tcW w:w="5275" w:type="dxa"/>
          </w:tcPr>
          <w:p w:rsidR="00510947" w:rsidRDefault="00510947" w:rsidP="00510947"/>
        </w:tc>
        <w:tc>
          <w:tcPr>
            <w:tcW w:w="1554" w:type="dxa"/>
          </w:tcPr>
          <w:p w:rsidR="00510947" w:rsidRDefault="00510947" w:rsidP="00510947">
            <w:pPr>
              <w:jc w:val="right"/>
            </w:pPr>
          </w:p>
        </w:tc>
      </w:tr>
      <w:tr w:rsidR="00510947" w:rsidTr="007C4155">
        <w:tc>
          <w:tcPr>
            <w:tcW w:w="1111" w:type="dxa"/>
          </w:tcPr>
          <w:p w:rsidR="00510947" w:rsidRDefault="00510947" w:rsidP="00510947">
            <w:pPr>
              <w:jc w:val="center"/>
            </w:pPr>
          </w:p>
        </w:tc>
        <w:tc>
          <w:tcPr>
            <w:tcW w:w="6397" w:type="dxa"/>
            <w:gridSpan w:val="2"/>
          </w:tcPr>
          <w:p w:rsidR="00510947" w:rsidRDefault="00510947" w:rsidP="00510947">
            <w:pPr>
              <w:jc w:val="center"/>
            </w:pPr>
            <w:r>
              <w:t>UKUPAN PRIHOD:</w:t>
            </w:r>
          </w:p>
        </w:tc>
        <w:tc>
          <w:tcPr>
            <w:tcW w:w="1554" w:type="dxa"/>
          </w:tcPr>
          <w:p w:rsidR="00510947" w:rsidRDefault="009A5760" w:rsidP="00510947">
            <w:pPr>
              <w:jc w:val="right"/>
            </w:pPr>
            <w:r>
              <w:t>1.425.751,95</w:t>
            </w:r>
          </w:p>
        </w:tc>
      </w:tr>
    </w:tbl>
    <w:p w:rsidR="009F07CE" w:rsidRDefault="007C4155" w:rsidP="009F07CE">
      <w:r>
        <w:br w:type="textWrapping" w:clear="all"/>
      </w:r>
    </w:p>
    <w:p w:rsidR="009F07CE" w:rsidRDefault="009F07CE" w:rsidP="009F07CE"/>
    <w:p w:rsidR="00E55BC8" w:rsidRDefault="00E55BC8" w:rsidP="009F07CE"/>
    <w:p w:rsidR="00E55BC8" w:rsidRDefault="00E55BC8" w:rsidP="009F07CE"/>
    <w:p w:rsidR="00E55BC8" w:rsidRDefault="00E55BC8" w:rsidP="009F07CE"/>
    <w:p w:rsidR="00E55BC8" w:rsidRDefault="00E55BC8" w:rsidP="009F07CE"/>
    <w:p w:rsidR="00E55BC8" w:rsidRDefault="00E55BC8" w:rsidP="009F07CE"/>
    <w:p w:rsidR="009F07CE" w:rsidRDefault="009F07CE" w:rsidP="009F07CE">
      <w:pPr>
        <w:pStyle w:val="Odlomakpopisa"/>
        <w:numPr>
          <w:ilvl w:val="0"/>
          <w:numId w:val="1"/>
        </w:numPr>
        <w:rPr>
          <w:b/>
        </w:rPr>
      </w:pPr>
      <w:r w:rsidRPr="009F07CE">
        <w:rPr>
          <w:b/>
        </w:rPr>
        <w:t xml:space="preserve">Rashodi poslovanja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559"/>
      </w:tblGrid>
      <w:tr w:rsidR="009F07CE" w:rsidTr="00833AB5">
        <w:tc>
          <w:tcPr>
            <w:tcW w:w="1129" w:type="dxa"/>
            <w:vAlign w:val="center"/>
          </w:tcPr>
          <w:p w:rsidR="009F07CE" w:rsidRPr="009F07CE" w:rsidRDefault="009F07CE" w:rsidP="009F07CE">
            <w:r w:rsidRPr="009F07CE">
              <w:t>KONTO</w:t>
            </w:r>
          </w:p>
        </w:tc>
        <w:tc>
          <w:tcPr>
            <w:tcW w:w="5387" w:type="dxa"/>
            <w:vAlign w:val="center"/>
          </w:tcPr>
          <w:p w:rsidR="00833AB5" w:rsidRDefault="00833AB5" w:rsidP="009F07CE">
            <w:pPr>
              <w:jc w:val="center"/>
            </w:pPr>
          </w:p>
          <w:p w:rsidR="009F07CE" w:rsidRDefault="009F07CE" w:rsidP="009F07CE">
            <w:pPr>
              <w:jc w:val="center"/>
            </w:pPr>
            <w:r w:rsidRPr="009F07CE">
              <w:t>RASHODI POSLOVANJA</w:t>
            </w:r>
          </w:p>
          <w:p w:rsidR="00833AB5" w:rsidRPr="009F07CE" w:rsidRDefault="00833AB5" w:rsidP="009F07C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07CE" w:rsidRPr="009F07CE" w:rsidRDefault="009F07CE" w:rsidP="009F07CE">
            <w:pPr>
              <w:jc w:val="center"/>
            </w:pPr>
            <w:r w:rsidRPr="009F07CE">
              <w:t>IZNOS</w:t>
            </w:r>
          </w:p>
        </w:tc>
      </w:tr>
      <w:tr w:rsidR="009F07CE" w:rsidRPr="007F771E" w:rsidTr="009F07CE">
        <w:tc>
          <w:tcPr>
            <w:tcW w:w="1129" w:type="dxa"/>
          </w:tcPr>
          <w:p w:rsidR="009F07CE" w:rsidRPr="009A7725" w:rsidRDefault="00CD1F16" w:rsidP="009F07CE">
            <w:r w:rsidRPr="009A7725">
              <w:t>31</w:t>
            </w:r>
          </w:p>
        </w:tc>
        <w:tc>
          <w:tcPr>
            <w:tcW w:w="5387" w:type="dxa"/>
          </w:tcPr>
          <w:p w:rsidR="009F07CE" w:rsidRPr="009A7725" w:rsidRDefault="00CD1F16" w:rsidP="009F07CE">
            <w:r w:rsidRPr="009A7725">
              <w:t>Rashodi za zaposlene</w:t>
            </w:r>
          </w:p>
        </w:tc>
        <w:tc>
          <w:tcPr>
            <w:tcW w:w="1559" w:type="dxa"/>
          </w:tcPr>
          <w:p w:rsidR="009F07CE" w:rsidRPr="009A7725" w:rsidRDefault="001D16A1" w:rsidP="009A7725">
            <w:pPr>
              <w:jc w:val="right"/>
            </w:pPr>
            <w:r>
              <w:t>1.290.459,85</w:t>
            </w:r>
          </w:p>
        </w:tc>
      </w:tr>
      <w:tr w:rsidR="009F07CE" w:rsidRPr="007F771E" w:rsidTr="009F07CE">
        <w:tc>
          <w:tcPr>
            <w:tcW w:w="1129" w:type="dxa"/>
          </w:tcPr>
          <w:p w:rsidR="009F07CE" w:rsidRPr="009A7725" w:rsidRDefault="00CD1F16" w:rsidP="009F07CE">
            <w:r w:rsidRPr="009A7725">
              <w:t>32</w:t>
            </w:r>
          </w:p>
        </w:tc>
        <w:tc>
          <w:tcPr>
            <w:tcW w:w="5387" w:type="dxa"/>
          </w:tcPr>
          <w:p w:rsidR="009F07CE" w:rsidRPr="009A7725" w:rsidRDefault="00CD1F16" w:rsidP="009F07CE">
            <w:r w:rsidRPr="009A7725">
              <w:t>Materijalni rashodi</w:t>
            </w:r>
          </w:p>
        </w:tc>
        <w:tc>
          <w:tcPr>
            <w:tcW w:w="1559" w:type="dxa"/>
          </w:tcPr>
          <w:p w:rsidR="009F07CE" w:rsidRPr="009A7725" w:rsidRDefault="001D16A1" w:rsidP="009A7725">
            <w:pPr>
              <w:jc w:val="right"/>
            </w:pPr>
            <w:r>
              <w:t>98.454,08</w:t>
            </w:r>
          </w:p>
        </w:tc>
      </w:tr>
      <w:tr w:rsidR="009A7725" w:rsidRPr="007F771E" w:rsidTr="009F07CE">
        <w:tc>
          <w:tcPr>
            <w:tcW w:w="1129" w:type="dxa"/>
          </w:tcPr>
          <w:p w:rsidR="009A7725" w:rsidRPr="009A7725" w:rsidRDefault="009A7725" w:rsidP="009F07CE">
            <w:r w:rsidRPr="009A7725">
              <w:t>34</w:t>
            </w:r>
          </w:p>
        </w:tc>
        <w:tc>
          <w:tcPr>
            <w:tcW w:w="5387" w:type="dxa"/>
          </w:tcPr>
          <w:p w:rsidR="009A7725" w:rsidRPr="009A7725" w:rsidRDefault="009A7725" w:rsidP="009F07CE">
            <w:r w:rsidRPr="009A7725">
              <w:t>Financijski rashodi</w:t>
            </w:r>
          </w:p>
        </w:tc>
        <w:tc>
          <w:tcPr>
            <w:tcW w:w="1559" w:type="dxa"/>
          </w:tcPr>
          <w:p w:rsidR="009A7725" w:rsidRPr="009A7725" w:rsidRDefault="001D16A1" w:rsidP="009A7725">
            <w:pPr>
              <w:jc w:val="right"/>
            </w:pPr>
            <w:r>
              <w:t>394,15</w:t>
            </w:r>
          </w:p>
        </w:tc>
      </w:tr>
      <w:tr w:rsidR="009F07CE" w:rsidTr="009F07CE">
        <w:tc>
          <w:tcPr>
            <w:tcW w:w="1129" w:type="dxa"/>
          </w:tcPr>
          <w:p w:rsidR="009F07CE" w:rsidRPr="009A7725" w:rsidRDefault="001D16A1" w:rsidP="009F07CE">
            <w:r>
              <w:t>38</w:t>
            </w:r>
          </w:p>
        </w:tc>
        <w:tc>
          <w:tcPr>
            <w:tcW w:w="5387" w:type="dxa"/>
          </w:tcPr>
          <w:p w:rsidR="009F07CE" w:rsidRPr="009A7725" w:rsidRDefault="001D16A1" w:rsidP="009F07CE">
            <w:r>
              <w:t>Ostali rashodi</w:t>
            </w:r>
          </w:p>
        </w:tc>
        <w:tc>
          <w:tcPr>
            <w:tcW w:w="1559" w:type="dxa"/>
          </w:tcPr>
          <w:p w:rsidR="009F07CE" w:rsidRPr="009A7725" w:rsidRDefault="001D16A1" w:rsidP="009A7725">
            <w:pPr>
              <w:jc w:val="right"/>
            </w:pPr>
            <w:r>
              <w:t>404,99</w:t>
            </w:r>
          </w:p>
        </w:tc>
      </w:tr>
      <w:tr w:rsidR="00833AB5" w:rsidTr="00997660">
        <w:tc>
          <w:tcPr>
            <w:tcW w:w="6516" w:type="dxa"/>
            <w:gridSpan w:val="2"/>
          </w:tcPr>
          <w:p w:rsidR="00833AB5" w:rsidRPr="00833AB5" w:rsidRDefault="00833AB5" w:rsidP="00833AB5">
            <w:pPr>
              <w:jc w:val="center"/>
            </w:pPr>
            <w:r w:rsidRPr="00833AB5">
              <w:t>UKUPAN RASHOD:</w:t>
            </w:r>
          </w:p>
        </w:tc>
        <w:tc>
          <w:tcPr>
            <w:tcW w:w="1559" w:type="dxa"/>
          </w:tcPr>
          <w:p w:rsidR="00833AB5" w:rsidRPr="007F771E" w:rsidRDefault="008D519B" w:rsidP="009A7725">
            <w:pPr>
              <w:jc w:val="right"/>
            </w:pPr>
            <w:r>
              <w:t>1.389.713,07</w:t>
            </w:r>
          </w:p>
        </w:tc>
      </w:tr>
    </w:tbl>
    <w:p w:rsidR="009F07CE" w:rsidRDefault="009F07CE" w:rsidP="009F07CE">
      <w:pPr>
        <w:rPr>
          <w:b/>
        </w:rPr>
      </w:pPr>
    </w:p>
    <w:p w:rsidR="006C6778" w:rsidRDefault="006C6778" w:rsidP="009F07CE">
      <w:pPr>
        <w:rPr>
          <w:b/>
        </w:rPr>
      </w:pPr>
    </w:p>
    <w:p w:rsidR="00D04016" w:rsidRDefault="00D04016" w:rsidP="00D04016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7C4155">
        <w:rPr>
          <w:b/>
        </w:rPr>
        <w:t>Kupljena imovina u 2024.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559"/>
      </w:tblGrid>
      <w:tr w:rsidR="00D04016" w:rsidRPr="00D04016" w:rsidTr="00D04016">
        <w:tc>
          <w:tcPr>
            <w:tcW w:w="1129" w:type="dxa"/>
          </w:tcPr>
          <w:p w:rsidR="00D04016" w:rsidRPr="00D04016" w:rsidRDefault="00D04016" w:rsidP="00D04016">
            <w:pPr>
              <w:jc w:val="center"/>
            </w:pPr>
            <w:r w:rsidRPr="00D04016">
              <w:t>KONTO</w:t>
            </w:r>
          </w:p>
        </w:tc>
        <w:tc>
          <w:tcPr>
            <w:tcW w:w="5387" w:type="dxa"/>
          </w:tcPr>
          <w:p w:rsidR="00D04016" w:rsidRPr="00D04016" w:rsidRDefault="00D04016" w:rsidP="00D04016">
            <w:pPr>
              <w:jc w:val="center"/>
            </w:pPr>
            <w:r w:rsidRPr="00D04016">
              <w:t>OPIS</w:t>
            </w:r>
          </w:p>
        </w:tc>
        <w:tc>
          <w:tcPr>
            <w:tcW w:w="1559" w:type="dxa"/>
          </w:tcPr>
          <w:p w:rsidR="00D04016" w:rsidRPr="00D04016" w:rsidRDefault="00D04016" w:rsidP="00D04016">
            <w:pPr>
              <w:jc w:val="center"/>
            </w:pPr>
            <w:r w:rsidRPr="00D04016">
              <w:t>IZNOS</w:t>
            </w:r>
          </w:p>
        </w:tc>
      </w:tr>
      <w:tr w:rsidR="00D04016" w:rsidTr="00D04016">
        <w:tc>
          <w:tcPr>
            <w:tcW w:w="1129" w:type="dxa"/>
          </w:tcPr>
          <w:p w:rsidR="00D04016" w:rsidRPr="006C46A8" w:rsidRDefault="00053E26" w:rsidP="001C4E8E">
            <w:pPr>
              <w:jc w:val="center"/>
            </w:pPr>
            <w:r w:rsidRPr="006C46A8">
              <w:t>022120</w:t>
            </w:r>
          </w:p>
        </w:tc>
        <w:tc>
          <w:tcPr>
            <w:tcW w:w="5387" w:type="dxa"/>
          </w:tcPr>
          <w:p w:rsidR="00D04016" w:rsidRPr="006C46A8" w:rsidRDefault="00053E26" w:rsidP="00D04016">
            <w:r w:rsidRPr="006C46A8">
              <w:t>Uredski namještaj</w:t>
            </w:r>
            <w:r w:rsidR="006C46A8" w:rsidRPr="006C46A8">
              <w:t xml:space="preserve"> -</w:t>
            </w:r>
            <w:r w:rsidRPr="006C46A8">
              <w:t xml:space="preserve"> </w:t>
            </w:r>
            <w:r w:rsidR="006C46A8" w:rsidRPr="006C46A8">
              <w:t>UKUPNO</w:t>
            </w:r>
          </w:p>
        </w:tc>
        <w:tc>
          <w:tcPr>
            <w:tcW w:w="1559" w:type="dxa"/>
          </w:tcPr>
          <w:p w:rsidR="00D04016" w:rsidRPr="006C46A8" w:rsidRDefault="006C46A8" w:rsidP="00D04016">
            <w:pPr>
              <w:jc w:val="right"/>
            </w:pPr>
            <w:r w:rsidRPr="006C46A8">
              <w:t>1.263,66</w:t>
            </w:r>
          </w:p>
        </w:tc>
      </w:tr>
      <w:tr w:rsidR="00D04016" w:rsidTr="00D04016">
        <w:tc>
          <w:tcPr>
            <w:tcW w:w="1129" w:type="dxa"/>
          </w:tcPr>
          <w:p w:rsidR="00D04016" w:rsidRPr="006C46A8" w:rsidRDefault="006C46A8" w:rsidP="001C4E8E">
            <w:pPr>
              <w:jc w:val="center"/>
            </w:pPr>
            <w:r w:rsidRPr="006C46A8">
              <w:t>022110</w:t>
            </w:r>
          </w:p>
        </w:tc>
        <w:tc>
          <w:tcPr>
            <w:tcW w:w="5387" w:type="dxa"/>
          </w:tcPr>
          <w:p w:rsidR="00D04016" w:rsidRPr="006C46A8" w:rsidRDefault="006C46A8" w:rsidP="00D04016">
            <w:r w:rsidRPr="006C46A8">
              <w:t xml:space="preserve">Računala i računalna oprema </w:t>
            </w:r>
          </w:p>
        </w:tc>
        <w:tc>
          <w:tcPr>
            <w:tcW w:w="1559" w:type="dxa"/>
          </w:tcPr>
          <w:p w:rsidR="00D04016" w:rsidRPr="006C46A8" w:rsidRDefault="006C46A8" w:rsidP="00D04016">
            <w:pPr>
              <w:jc w:val="right"/>
            </w:pPr>
            <w:r>
              <w:t>1.912,41</w:t>
            </w:r>
          </w:p>
        </w:tc>
      </w:tr>
      <w:tr w:rsidR="00D04016" w:rsidTr="00D04016">
        <w:tc>
          <w:tcPr>
            <w:tcW w:w="1129" w:type="dxa"/>
          </w:tcPr>
          <w:p w:rsidR="00D04016" w:rsidRPr="006C46A8" w:rsidRDefault="006C46A8" w:rsidP="001C4E8E">
            <w:pPr>
              <w:jc w:val="center"/>
            </w:pPr>
            <w:r>
              <w:t>024110</w:t>
            </w:r>
          </w:p>
        </w:tc>
        <w:tc>
          <w:tcPr>
            <w:tcW w:w="5387" w:type="dxa"/>
          </w:tcPr>
          <w:p w:rsidR="00D04016" w:rsidRPr="006C46A8" w:rsidRDefault="006C46A8" w:rsidP="00D04016">
            <w:r>
              <w:t>Knjige u knjižnici</w:t>
            </w:r>
          </w:p>
        </w:tc>
        <w:tc>
          <w:tcPr>
            <w:tcW w:w="1559" w:type="dxa"/>
          </w:tcPr>
          <w:p w:rsidR="00D04016" w:rsidRPr="006C46A8" w:rsidRDefault="006C46A8" w:rsidP="00D04016">
            <w:pPr>
              <w:jc w:val="right"/>
            </w:pPr>
            <w:r>
              <w:t>540,57</w:t>
            </w:r>
          </w:p>
        </w:tc>
      </w:tr>
      <w:tr w:rsidR="00D04016" w:rsidRPr="006C46A8" w:rsidTr="00D04016">
        <w:tc>
          <w:tcPr>
            <w:tcW w:w="1129" w:type="dxa"/>
          </w:tcPr>
          <w:p w:rsidR="00D04016" w:rsidRPr="006C46A8" w:rsidRDefault="00D04016" w:rsidP="001C4E8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04016" w:rsidRPr="006C46A8" w:rsidRDefault="001C4E8E" w:rsidP="001C4E8E">
            <w:pPr>
              <w:jc w:val="center"/>
              <w:rPr>
                <w:b/>
              </w:rPr>
            </w:pPr>
            <w:r w:rsidRPr="006C46A8">
              <w:rPr>
                <w:b/>
              </w:rPr>
              <w:t>Ukupno</w:t>
            </w:r>
          </w:p>
        </w:tc>
        <w:tc>
          <w:tcPr>
            <w:tcW w:w="1559" w:type="dxa"/>
          </w:tcPr>
          <w:p w:rsidR="00D04016" w:rsidRPr="006C46A8" w:rsidRDefault="006C46A8" w:rsidP="00D04016">
            <w:pPr>
              <w:jc w:val="right"/>
              <w:rPr>
                <w:b/>
              </w:rPr>
            </w:pPr>
            <w:r w:rsidRPr="006C46A8">
              <w:rPr>
                <w:b/>
              </w:rPr>
              <w:t>3.716,64</w:t>
            </w:r>
          </w:p>
        </w:tc>
      </w:tr>
    </w:tbl>
    <w:p w:rsidR="00D04016" w:rsidRPr="006C46A8" w:rsidRDefault="00D04016" w:rsidP="00D04016">
      <w:pPr>
        <w:rPr>
          <w:b/>
        </w:rPr>
      </w:pPr>
    </w:p>
    <w:p w:rsidR="00833AB5" w:rsidRDefault="00833AB5" w:rsidP="009F07CE">
      <w:pPr>
        <w:rPr>
          <w:b/>
        </w:rPr>
      </w:pPr>
    </w:p>
    <w:p w:rsidR="007F771E" w:rsidRDefault="007F771E" w:rsidP="009F07CE">
      <w:pPr>
        <w:rPr>
          <w:b/>
        </w:rPr>
      </w:pPr>
    </w:p>
    <w:p w:rsidR="007F771E" w:rsidRDefault="007F771E" w:rsidP="009F07CE">
      <w:pPr>
        <w:rPr>
          <w:b/>
        </w:rPr>
      </w:pPr>
    </w:p>
    <w:p w:rsidR="00833AB5" w:rsidRDefault="00833AB5" w:rsidP="00833AB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Višak prihoda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559"/>
      </w:tblGrid>
      <w:tr w:rsidR="00833AB5" w:rsidRPr="00833AB5" w:rsidTr="00833AB5">
        <w:tc>
          <w:tcPr>
            <w:tcW w:w="1129" w:type="dxa"/>
            <w:vAlign w:val="center"/>
          </w:tcPr>
          <w:p w:rsidR="00833AB5" w:rsidRPr="00833AB5" w:rsidRDefault="00833AB5" w:rsidP="00833AB5">
            <w:pPr>
              <w:jc w:val="center"/>
            </w:pPr>
            <w:r>
              <w:t>KLASA</w:t>
            </w:r>
          </w:p>
        </w:tc>
        <w:tc>
          <w:tcPr>
            <w:tcW w:w="5387" w:type="dxa"/>
            <w:vAlign w:val="center"/>
          </w:tcPr>
          <w:p w:rsidR="00833AB5" w:rsidRDefault="00833AB5" w:rsidP="00833AB5">
            <w:pPr>
              <w:jc w:val="center"/>
            </w:pPr>
          </w:p>
          <w:p w:rsidR="00833AB5" w:rsidRDefault="00833AB5" w:rsidP="00833AB5">
            <w:pPr>
              <w:jc w:val="center"/>
            </w:pPr>
            <w:r>
              <w:t>VIŠAK PRIHODA POSLOVANJA</w:t>
            </w:r>
          </w:p>
          <w:p w:rsidR="00833AB5" w:rsidRPr="00833AB5" w:rsidRDefault="00833AB5" w:rsidP="00833AB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AB5" w:rsidRPr="00833AB5" w:rsidRDefault="00833AB5" w:rsidP="00833AB5">
            <w:pPr>
              <w:jc w:val="center"/>
            </w:pPr>
            <w:r>
              <w:t>IZNOS</w:t>
            </w:r>
          </w:p>
        </w:tc>
      </w:tr>
      <w:tr w:rsidR="00833AB5" w:rsidTr="00833AB5">
        <w:tc>
          <w:tcPr>
            <w:tcW w:w="1129" w:type="dxa"/>
          </w:tcPr>
          <w:p w:rsidR="00833AB5" w:rsidRPr="00833AB5" w:rsidRDefault="00833AB5" w:rsidP="00833AB5">
            <w:pPr>
              <w:jc w:val="center"/>
            </w:pPr>
            <w:r w:rsidRPr="00833AB5">
              <w:t>6</w:t>
            </w:r>
          </w:p>
        </w:tc>
        <w:tc>
          <w:tcPr>
            <w:tcW w:w="5387" w:type="dxa"/>
          </w:tcPr>
          <w:p w:rsidR="00833AB5" w:rsidRPr="00CD1F16" w:rsidRDefault="00CD1F16" w:rsidP="00833AB5">
            <w:r w:rsidRPr="00CD1F16">
              <w:t xml:space="preserve">Prihodi poslovanja </w:t>
            </w:r>
          </w:p>
        </w:tc>
        <w:tc>
          <w:tcPr>
            <w:tcW w:w="1559" w:type="dxa"/>
          </w:tcPr>
          <w:p w:rsidR="00833AB5" w:rsidRPr="00CD1F16" w:rsidRDefault="008D519B" w:rsidP="00CD1F16">
            <w:pPr>
              <w:jc w:val="right"/>
            </w:pPr>
            <w:r>
              <w:t>1.425.751,95</w:t>
            </w:r>
          </w:p>
        </w:tc>
      </w:tr>
      <w:tr w:rsidR="00833AB5" w:rsidTr="00833AB5">
        <w:tc>
          <w:tcPr>
            <w:tcW w:w="1129" w:type="dxa"/>
          </w:tcPr>
          <w:p w:rsidR="00833AB5" w:rsidRPr="00833AB5" w:rsidRDefault="00833AB5" w:rsidP="00833AB5">
            <w:pPr>
              <w:jc w:val="center"/>
            </w:pPr>
            <w:r w:rsidRPr="00833AB5">
              <w:t>3</w:t>
            </w:r>
          </w:p>
        </w:tc>
        <w:tc>
          <w:tcPr>
            <w:tcW w:w="5387" w:type="dxa"/>
          </w:tcPr>
          <w:p w:rsidR="00833AB5" w:rsidRPr="00CD1F16" w:rsidRDefault="00CD1F16" w:rsidP="00833AB5">
            <w:r w:rsidRPr="00CD1F16">
              <w:t>Rashodi poslovanja</w:t>
            </w:r>
          </w:p>
        </w:tc>
        <w:tc>
          <w:tcPr>
            <w:tcW w:w="1559" w:type="dxa"/>
          </w:tcPr>
          <w:p w:rsidR="00833AB5" w:rsidRPr="00CD1F16" w:rsidRDefault="008D519B" w:rsidP="00CD1F16">
            <w:pPr>
              <w:jc w:val="right"/>
            </w:pPr>
            <w:r>
              <w:t>1.389.713,07</w:t>
            </w:r>
          </w:p>
        </w:tc>
      </w:tr>
      <w:tr w:rsidR="008D519B" w:rsidTr="00833AB5">
        <w:tc>
          <w:tcPr>
            <w:tcW w:w="1129" w:type="dxa"/>
          </w:tcPr>
          <w:p w:rsidR="008D519B" w:rsidRPr="00833AB5" w:rsidRDefault="008D519B" w:rsidP="00833AB5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8D519B" w:rsidRPr="00CD1F16" w:rsidRDefault="008D519B" w:rsidP="00833AB5">
            <w:r>
              <w:t xml:space="preserve">Rashodi za nabavu nefinancijske imovine </w:t>
            </w:r>
          </w:p>
        </w:tc>
        <w:tc>
          <w:tcPr>
            <w:tcW w:w="1559" w:type="dxa"/>
          </w:tcPr>
          <w:p w:rsidR="008D519B" w:rsidRDefault="008D519B" w:rsidP="00CD1F16">
            <w:pPr>
              <w:jc w:val="right"/>
            </w:pPr>
            <w:r>
              <w:t>3.716,64</w:t>
            </w:r>
          </w:p>
        </w:tc>
      </w:tr>
      <w:tr w:rsidR="00833AB5" w:rsidTr="0013284C">
        <w:tc>
          <w:tcPr>
            <w:tcW w:w="6516" w:type="dxa"/>
            <w:gridSpan w:val="2"/>
          </w:tcPr>
          <w:p w:rsidR="00833AB5" w:rsidRDefault="008D519B" w:rsidP="006A3073">
            <w:pPr>
              <w:jc w:val="center"/>
              <w:rPr>
                <w:b/>
              </w:rPr>
            </w:pPr>
            <w:r>
              <w:rPr>
                <w:b/>
              </w:rPr>
              <w:t>VIŠAK</w:t>
            </w:r>
            <w:r w:rsidR="00833AB5">
              <w:rPr>
                <w:b/>
              </w:rPr>
              <w:t xml:space="preserve"> </w:t>
            </w:r>
            <w:r>
              <w:rPr>
                <w:b/>
              </w:rPr>
              <w:t>PRIHODA POSLOVANJA (6 – 3 – 4)</w:t>
            </w:r>
          </w:p>
        </w:tc>
        <w:tc>
          <w:tcPr>
            <w:tcW w:w="1559" w:type="dxa"/>
          </w:tcPr>
          <w:p w:rsidR="00833AB5" w:rsidRDefault="008D519B" w:rsidP="00CD1F16">
            <w:pPr>
              <w:jc w:val="right"/>
              <w:rPr>
                <w:b/>
              </w:rPr>
            </w:pPr>
            <w:r>
              <w:rPr>
                <w:b/>
              </w:rPr>
              <w:t>32.322,24</w:t>
            </w:r>
          </w:p>
        </w:tc>
      </w:tr>
      <w:tr w:rsidR="00833AB5" w:rsidRPr="00833AB5" w:rsidTr="00833AB5">
        <w:tc>
          <w:tcPr>
            <w:tcW w:w="1129" w:type="dxa"/>
          </w:tcPr>
          <w:p w:rsidR="00833AB5" w:rsidRPr="00833AB5" w:rsidRDefault="006A3073" w:rsidP="006A3073">
            <w:pPr>
              <w:jc w:val="center"/>
            </w:pPr>
            <w:r>
              <w:t>922</w:t>
            </w:r>
          </w:p>
        </w:tc>
        <w:tc>
          <w:tcPr>
            <w:tcW w:w="5387" w:type="dxa"/>
          </w:tcPr>
          <w:p w:rsidR="00833AB5" w:rsidRPr="00833AB5" w:rsidRDefault="00CD1F16" w:rsidP="008D519B">
            <w:r>
              <w:t>Višak prihoda iz 202</w:t>
            </w:r>
            <w:r w:rsidR="008D519B">
              <w:t>3</w:t>
            </w:r>
            <w:r>
              <w:t>. godine</w:t>
            </w:r>
            <w:r w:rsidR="00544A55">
              <w:t xml:space="preserve"> - preneseni</w:t>
            </w:r>
          </w:p>
        </w:tc>
        <w:tc>
          <w:tcPr>
            <w:tcW w:w="1559" w:type="dxa"/>
          </w:tcPr>
          <w:p w:rsidR="00833AB5" w:rsidRPr="00833AB5" w:rsidRDefault="008D519B" w:rsidP="00CD1F16">
            <w:pPr>
              <w:jc w:val="right"/>
            </w:pPr>
            <w:r>
              <w:t>8.622,64</w:t>
            </w:r>
          </w:p>
        </w:tc>
      </w:tr>
      <w:tr w:rsidR="00833AB5" w:rsidTr="00833AB5">
        <w:tc>
          <w:tcPr>
            <w:tcW w:w="1129" w:type="dxa"/>
          </w:tcPr>
          <w:p w:rsidR="00833AB5" w:rsidRDefault="00833AB5" w:rsidP="00833AB5">
            <w:pPr>
              <w:rPr>
                <w:b/>
              </w:rPr>
            </w:pPr>
          </w:p>
        </w:tc>
        <w:tc>
          <w:tcPr>
            <w:tcW w:w="5387" w:type="dxa"/>
          </w:tcPr>
          <w:p w:rsidR="00833AB5" w:rsidRDefault="00833AB5" w:rsidP="00B60239">
            <w:pPr>
              <w:rPr>
                <w:b/>
              </w:rPr>
            </w:pPr>
            <w:r>
              <w:rPr>
                <w:b/>
              </w:rPr>
              <w:t>VIŠAK PRIHODA POSLOVANJA NAKON KOREKCIJE</w:t>
            </w:r>
            <w:r w:rsidR="00CD1F16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833AB5" w:rsidRDefault="00B60239" w:rsidP="00CD1F16">
            <w:pPr>
              <w:jc w:val="right"/>
              <w:rPr>
                <w:b/>
              </w:rPr>
            </w:pPr>
            <w:r>
              <w:rPr>
                <w:b/>
              </w:rPr>
              <w:t>40.944,88</w:t>
            </w:r>
          </w:p>
        </w:tc>
      </w:tr>
    </w:tbl>
    <w:p w:rsidR="00833AB5" w:rsidRDefault="00833AB5" w:rsidP="00833AB5">
      <w:pPr>
        <w:rPr>
          <w:b/>
        </w:rPr>
      </w:pPr>
    </w:p>
    <w:p w:rsidR="00833AB5" w:rsidRDefault="00833AB5" w:rsidP="00833AB5">
      <w:pPr>
        <w:rPr>
          <w:b/>
        </w:rPr>
      </w:pPr>
    </w:p>
    <w:p w:rsidR="00833AB5" w:rsidRDefault="00833AB5" w:rsidP="00833AB5">
      <w:pPr>
        <w:rPr>
          <w:b/>
        </w:rPr>
      </w:pPr>
    </w:p>
    <w:p w:rsidR="00833AB5" w:rsidRDefault="00833AB5" w:rsidP="00833AB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Rashod za nabavu dugotrajne imovine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559"/>
      </w:tblGrid>
      <w:tr w:rsidR="00833AB5" w:rsidRPr="00833AB5" w:rsidTr="00833AB5">
        <w:tc>
          <w:tcPr>
            <w:tcW w:w="1129" w:type="dxa"/>
            <w:vAlign w:val="center"/>
          </w:tcPr>
          <w:p w:rsidR="00833AB5" w:rsidRPr="00833AB5" w:rsidRDefault="00833AB5" w:rsidP="00833AB5">
            <w:pPr>
              <w:jc w:val="center"/>
            </w:pPr>
            <w:r w:rsidRPr="00833AB5">
              <w:t>KLASA</w:t>
            </w:r>
          </w:p>
        </w:tc>
        <w:tc>
          <w:tcPr>
            <w:tcW w:w="5387" w:type="dxa"/>
            <w:vAlign w:val="center"/>
          </w:tcPr>
          <w:p w:rsidR="00833AB5" w:rsidRDefault="00833AB5" w:rsidP="00833AB5">
            <w:pPr>
              <w:jc w:val="center"/>
            </w:pPr>
            <w:r>
              <w:t>RASHODI ZA NABAVU DUGOTRAJNE</w:t>
            </w:r>
          </w:p>
          <w:p w:rsidR="00833AB5" w:rsidRPr="00833AB5" w:rsidRDefault="00833AB5" w:rsidP="00833AB5">
            <w:pPr>
              <w:jc w:val="center"/>
            </w:pPr>
            <w:r>
              <w:t xml:space="preserve"> IMOVINE</w:t>
            </w:r>
          </w:p>
        </w:tc>
        <w:tc>
          <w:tcPr>
            <w:tcW w:w="1559" w:type="dxa"/>
            <w:vAlign w:val="center"/>
          </w:tcPr>
          <w:p w:rsidR="00833AB5" w:rsidRPr="00833AB5" w:rsidRDefault="00833AB5" w:rsidP="00833AB5">
            <w:pPr>
              <w:jc w:val="center"/>
            </w:pPr>
            <w:r>
              <w:t>IZNOS</w:t>
            </w:r>
          </w:p>
        </w:tc>
      </w:tr>
      <w:tr w:rsidR="00833AB5" w:rsidTr="00833AB5">
        <w:tc>
          <w:tcPr>
            <w:tcW w:w="1129" w:type="dxa"/>
          </w:tcPr>
          <w:p w:rsidR="00833AB5" w:rsidRDefault="00544A55" w:rsidP="00833A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</w:tcPr>
          <w:p w:rsidR="00833AB5" w:rsidRDefault="00544A55" w:rsidP="00833AB5">
            <w:pPr>
              <w:rPr>
                <w:b/>
              </w:rPr>
            </w:pPr>
            <w:r>
              <w:rPr>
                <w:b/>
              </w:rPr>
              <w:t>Rashodi za nabavu nefinancijske imovine</w:t>
            </w:r>
          </w:p>
        </w:tc>
        <w:tc>
          <w:tcPr>
            <w:tcW w:w="1559" w:type="dxa"/>
          </w:tcPr>
          <w:p w:rsidR="00833AB5" w:rsidRDefault="006C46A8" w:rsidP="00833AB5">
            <w:pPr>
              <w:rPr>
                <w:b/>
              </w:rPr>
            </w:pPr>
            <w:r>
              <w:rPr>
                <w:b/>
              </w:rPr>
              <w:t>3.716,64</w:t>
            </w:r>
          </w:p>
        </w:tc>
      </w:tr>
      <w:tr w:rsidR="00833AB5" w:rsidTr="00833AB5">
        <w:tc>
          <w:tcPr>
            <w:tcW w:w="1129" w:type="dxa"/>
          </w:tcPr>
          <w:p w:rsidR="00833AB5" w:rsidRDefault="00833AB5" w:rsidP="00833AB5">
            <w:pPr>
              <w:rPr>
                <w:b/>
              </w:rPr>
            </w:pPr>
          </w:p>
        </w:tc>
        <w:tc>
          <w:tcPr>
            <w:tcW w:w="5387" w:type="dxa"/>
          </w:tcPr>
          <w:p w:rsidR="00833AB5" w:rsidRDefault="00833AB5" w:rsidP="00833AB5">
            <w:pPr>
              <w:rPr>
                <w:b/>
              </w:rPr>
            </w:pPr>
          </w:p>
        </w:tc>
        <w:tc>
          <w:tcPr>
            <w:tcW w:w="1559" w:type="dxa"/>
          </w:tcPr>
          <w:p w:rsidR="00833AB5" w:rsidRDefault="00833AB5" w:rsidP="00833AB5">
            <w:pPr>
              <w:rPr>
                <w:b/>
              </w:rPr>
            </w:pPr>
          </w:p>
        </w:tc>
      </w:tr>
    </w:tbl>
    <w:p w:rsidR="00833AB5" w:rsidRPr="00833AB5" w:rsidRDefault="00833AB5" w:rsidP="00833AB5">
      <w:pPr>
        <w:rPr>
          <w:b/>
        </w:rPr>
      </w:pPr>
    </w:p>
    <w:p w:rsidR="000D01CD" w:rsidRDefault="000D01CD" w:rsidP="000D01C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Pod točkom 4. iskazan je rashod za nefinancijsku imovinu u iznosu od </w:t>
      </w:r>
      <w:r w:rsidR="003B3A5A">
        <w:rPr>
          <w:b/>
        </w:rPr>
        <w:t xml:space="preserve">3.716,64 </w:t>
      </w:r>
      <w:r w:rsidR="003B3A5A">
        <w:rPr>
          <w:rFonts w:cstheme="minorHAnsi"/>
          <w:b/>
        </w:rPr>
        <w:t>€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6"/>
        <w:gridCol w:w="1123"/>
        <w:gridCol w:w="5278"/>
        <w:gridCol w:w="1545"/>
      </w:tblGrid>
      <w:tr w:rsidR="006C46A8" w:rsidTr="006C46A8">
        <w:trPr>
          <w:trHeight w:val="531"/>
        </w:trPr>
        <w:tc>
          <w:tcPr>
            <w:tcW w:w="1107" w:type="dxa"/>
          </w:tcPr>
          <w:p w:rsidR="006C46A8" w:rsidRDefault="006C46A8" w:rsidP="006C46A8">
            <w:r>
              <w:t>POZICIJA RASHODA</w:t>
            </w:r>
          </w:p>
        </w:tc>
        <w:tc>
          <w:tcPr>
            <w:tcW w:w="1123" w:type="dxa"/>
            <w:vAlign w:val="center"/>
          </w:tcPr>
          <w:p w:rsidR="006C46A8" w:rsidRDefault="006C46A8" w:rsidP="000D01CD">
            <w:pPr>
              <w:jc w:val="center"/>
            </w:pPr>
            <w:r>
              <w:t>KONTO</w:t>
            </w:r>
          </w:p>
        </w:tc>
        <w:tc>
          <w:tcPr>
            <w:tcW w:w="5286" w:type="dxa"/>
            <w:vAlign w:val="center"/>
          </w:tcPr>
          <w:p w:rsidR="006C46A8" w:rsidRDefault="006C46A8" w:rsidP="000D01CD">
            <w:pPr>
              <w:jc w:val="center"/>
            </w:pPr>
            <w:r>
              <w:t xml:space="preserve">OPREMA </w:t>
            </w:r>
          </w:p>
        </w:tc>
        <w:tc>
          <w:tcPr>
            <w:tcW w:w="1546" w:type="dxa"/>
            <w:vAlign w:val="center"/>
          </w:tcPr>
          <w:p w:rsidR="006C46A8" w:rsidRDefault="006C46A8" w:rsidP="000D01CD">
            <w:pPr>
              <w:jc w:val="center"/>
            </w:pPr>
            <w:r>
              <w:t>IZNOS</w:t>
            </w:r>
          </w:p>
        </w:tc>
      </w:tr>
      <w:tr w:rsidR="006C46A8" w:rsidTr="006C46A8">
        <w:tc>
          <w:tcPr>
            <w:tcW w:w="1107" w:type="dxa"/>
          </w:tcPr>
          <w:p w:rsidR="006C46A8" w:rsidRDefault="006C46A8" w:rsidP="000D01CD">
            <w:r w:rsidRPr="006C46A8">
              <w:t>R0004918</w:t>
            </w:r>
          </w:p>
        </w:tc>
        <w:tc>
          <w:tcPr>
            <w:tcW w:w="1123" w:type="dxa"/>
          </w:tcPr>
          <w:p w:rsidR="006C46A8" w:rsidRDefault="006C46A8" w:rsidP="000D01CD">
            <w:r>
              <w:t>422110</w:t>
            </w:r>
          </w:p>
        </w:tc>
        <w:tc>
          <w:tcPr>
            <w:tcW w:w="5286" w:type="dxa"/>
          </w:tcPr>
          <w:p w:rsidR="006C46A8" w:rsidRDefault="006C46A8" w:rsidP="000D01CD">
            <w:r>
              <w:t xml:space="preserve">Računala i računalna oprema </w:t>
            </w:r>
          </w:p>
        </w:tc>
        <w:tc>
          <w:tcPr>
            <w:tcW w:w="1546" w:type="dxa"/>
          </w:tcPr>
          <w:p w:rsidR="006C46A8" w:rsidRDefault="006C46A8" w:rsidP="00474802">
            <w:pPr>
              <w:jc w:val="right"/>
            </w:pPr>
            <w:r>
              <w:t>1.912,41</w:t>
            </w:r>
          </w:p>
        </w:tc>
      </w:tr>
      <w:tr w:rsidR="006C46A8" w:rsidTr="006C46A8">
        <w:tc>
          <w:tcPr>
            <w:tcW w:w="1107" w:type="dxa"/>
          </w:tcPr>
          <w:p w:rsidR="006C46A8" w:rsidRDefault="006C46A8" w:rsidP="000D01CD">
            <w:r w:rsidRPr="006C46A8">
              <w:t>R0005283</w:t>
            </w:r>
          </w:p>
        </w:tc>
        <w:tc>
          <w:tcPr>
            <w:tcW w:w="1123" w:type="dxa"/>
          </w:tcPr>
          <w:p w:rsidR="006C46A8" w:rsidRDefault="006C46A8" w:rsidP="000D01CD">
            <w:r>
              <w:t>422120</w:t>
            </w:r>
          </w:p>
        </w:tc>
        <w:tc>
          <w:tcPr>
            <w:tcW w:w="5286" w:type="dxa"/>
          </w:tcPr>
          <w:p w:rsidR="006C46A8" w:rsidRDefault="006C46A8" w:rsidP="000D01CD">
            <w:r>
              <w:t>Uredski namještaj</w:t>
            </w:r>
          </w:p>
        </w:tc>
        <w:tc>
          <w:tcPr>
            <w:tcW w:w="1546" w:type="dxa"/>
          </w:tcPr>
          <w:p w:rsidR="006C46A8" w:rsidRDefault="006C46A8" w:rsidP="00474802">
            <w:pPr>
              <w:jc w:val="right"/>
            </w:pPr>
            <w:r>
              <w:t>1.263,66</w:t>
            </w:r>
          </w:p>
        </w:tc>
      </w:tr>
      <w:tr w:rsidR="006C46A8" w:rsidTr="006C46A8">
        <w:tc>
          <w:tcPr>
            <w:tcW w:w="1107" w:type="dxa"/>
          </w:tcPr>
          <w:p w:rsidR="006C46A8" w:rsidRDefault="006C46A8" w:rsidP="000D01CD">
            <w:r w:rsidRPr="006C46A8">
              <w:t>R0002713</w:t>
            </w:r>
          </w:p>
        </w:tc>
        <w:tc>
          <w:tcPr>
            <w:tcW w:w="1123" w:type="dxa"/>
          </w:tcPr>
          <w:p w:rsidR="006C46A8" w:rsidRDefault="006C46A8" w:rsidP="000D01CD">
            <w:r>
              <w:t>424110</w:t>
            </w:r>
          </w:p>
        </w:tc>
        <w:tc>
          <w:tcPr>
            <w:tcW w:w="5286" w:type="dxa"/>
          </w:tcPr>
          <w:p w:rsidR="006C46A8" w:rsidRDefault="006C46A8" w:rsidP="000D01CD">
            <w:r>
              <w:t>Knjige</w:t>
            </w:r>
          </w:p>
        </w:tc>
        <w:tc>
          <w:tcPr>
            <w:tcW w:w="1546" w:type="dxa"/>
          </w:tcPr>
          <w:p w:rsidR="006C46A8" w:rsidRDefault="006C46A8" w:rsidP="00474802">
            <w:pPr>
              <w:jc w:val="right"/>
            </w:pPr>
            <w:r>
              <w:t>540,57</w:t>
            </w:r>
          </w:p>
        </w:tc>
      </w:tr>
      <w:tr w:rsidR="006C46A8" w:rsidTr="006C46A8">
        <w:tc>
          <w:tcPr>
            <w:tcW w:w="1107" w:type="dxa"/>
          </w:tcPr>
          <w:p w:rsidR="006C46A8" w:rsidRDefault="006C46A8" w:rsidP="000D01CD">
            <w:pPr>
              <w:jc w:val="center"/>
            </w:pPr>
          </w:p>
        </w:tc>
        <w:tc>
          <w:tcPr>
            <w:tcW w:w="6409" w:type="dxa"/>
            <w:gridSpan w:val="2"/>
          </w:tcPr>
          <w:p w:rsidR="006C46A8" w:rsidRDefault="006C46A8" w:rsidP="000D01CD">
            <w:pPr>
              <w:jc w:val="center"/>
            </w:pPr>
            <w:r>
              <w:t>Ukupno</w:t>
            </w:r>
          </w:p>
        </w:tc>
        <w:tc>
          <w:tcPr>
            <w:tcW w:w="1546" w:type="dxa"/>
          </w:tcPr>
          <w:p w:rsidR="006C46A8" w:rsidRPr="00426989" w:rsidRDefault="006C46A8" w:rsidP="00474802">
            <w:pPr>
              <w:jc w:val="right"/>
              <w:rPr>
                <w:b/>
              </w:rPr>
            </w:pPr>
            <w:r w:rsidRPr="00426989">
              <w:rPr>
                <w:b/>
              </w:rPr>
              <w:t>3.716,64</w:t>
            </w:r>
          </w:p>
        </w:tc>
      </w:tr>
    </w:tbl>
    <w:p w:rsidR="000D01CD" w:rsidRPr="000D01CD" w:rsidRDefault="00426989" w:rsidP="000D01CD">
      <w:r w:rsidRPr="00426989">
        <w:rPr>
          <w:noProof/>
          <w:lang w:eastAsia="hr-HR"/>
        </w:rPr>
        <w:drawing>
          <wp:inline distT="0" distB="0" distL="0" distR="0">
            <wp:extent cx="5732891" cy="6529705"/>
            <wp:effectExtent l="0" t="0" r="127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56" cy="65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18" w:rsidRDefault="00C12318" w:rsidP="00833AB5">
      <w:pPr>
        <w:rPr>
          <w:b/>
        </w:rPr>
      </w:pPr>
    </w:p>
    <w:p w:rsidR="00426989" w:rsidRDefault="00426989" w:rsidP="00833AB5">
      <w:pPr>
        <w:rPr>
          <w:b/>
        </w:rPr>
      </w:pPr>
    </w:p>
    <w:p w:rsidR="00833AB5" w:rsidRDefault="00C12318" w:rsidP="00C1231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Struktura novčanih sredstava nakon raspodjele rezultata poslovanja: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559"/>
      </w:tblGrid>
      <w:tr w:rsidR="00F25AE5" w:rsidTr="003B3A5A">
        <w:trPr>
          <w:trHeight w:val="444"/>
        </w:trPr>
        <w:tc>
          <w:tcPr>
            <w:tcW w:w="1413" w:type="dxa"/>
          </w:tcPr>
          <w:p w:rsidR="00F25AE5" w:rsidRPr="003B3A5A" w:rsidRDefault="00F25AE5" w:rsidP="00C12318">
            <w:pPr>
              <w:jc w:val="center"/>
              <w:rPr>
                <w:b/>
              </w:rPr>
            </w:pPr>
            <w:r w:rsidRPr="003B3A5A">
              <w:rPr>
                <w:b/>
              </w:rPr>
              <w:t>IZNOS</w:t>
            </w:r>
          </w:p>
        </w:tc>
        <w:tc>
          <w:tcPr>
            <w:tcW w:w="5103" w:type="dxa"/>
          </w:tcPr>
          <w:p w:rsidR="00F25AE5" w:rsidRPr="003B3A5A" w:rsidRDefault="00F25AE5" w:rsidP="00C12318">
            <w:pPr>
              <w:jc w:val="center"/>
              <w:rPr>
                <w:b/>
              </w:rPr>
            </w:pPr>
            <w:r w:rsidRPr="003B3A5A">
              <w:rPr>
                <w:b/>
              </w:rPr>
              <w:t>OPIS</w:t>
            </w:r>
          </w:p>
        </w:tc>
        <w:tc>
          <w:tcPr>
            <w:tcW w:w="1559" w:type="dxa"/>
          </w:tcPr>
          <w:p w:rsidR="00F25AE5" w:rsidRPr="003B3A5A" w:rsidRDefault="00F25AE5" w:rsidP="00C12318">
            <w:pPr>
              <w:jc w:val="center"/>
              <w:rPr>
                <w:b/>
              </w:rPr>
            </w:pPr>
            <w:r w:rsidRPr="003B3A5A">
              <w:rPr>
                <w:b/>
              </w:rPr>
              <w:t>KONTO</w:t>
            </w:r>
          </w:p>
        </w:tc>
      </w:tr>
      <w:tr w:rsidR="00F25AE5" w:rsidTr="00C55370">
        <w:tc>
          <w:tcPr>
            <w:tcW w:w="1413" w:type="dxa"/>
          </w:tcPr>
          <w:p w:rsidR="00F25AE5" w:rsidRPr="00C16E24" w:rsidRDefault="006A3073" w:rsidP="00C55370">
            <w:pPr>
              <w:jc w:val="right"/>
            </w:pPr>
            <w:r>
              <w:t>109.334,63</w:t>
            </w:r>
          </w:p>
        </w:tc>
        <w:tc>
          <w:tcPr>
            <w:tcW w:w="5103" w:type="dxa"/>
          </w:tcPr>
          <w:p w:rsidR="00F25AE5" w:rsidRPr="00C16E24" w:rsidRDefault="00356B4B" w:rsidP="00C12318">
            <w:r>
              <w:t>Kontinuirani rashodi -</w:t>
            </w:r>
            <w:r w:rsidR="006A3073">
              <w:t xml:space="preserve"> plaća 12/2024</w:t>
            </w:r>
          </w:p>
        </w:tc>
        <w:tc>
          <w:tcPr>
            <w:tcW w:w="1559" w:type="dxa"/>
          </w:tcPr>
          <w:p w:rsidR="00F25AE5" w:rsidRPr="00C16E24" w:rsidRDefault="00064D89" w:rsidP="00C12318">
            <w:r w:rsidRPr="00C16E24">
              <w:t>193</w:t>
            </w:r>
          </w:p>
        </w:tc>
      </w:tr>
      <w:tr w:rsidR="00F25AE5" w:rsidTr="00C55370">
        <w:tc>
          <w:tcPr>
            <w:tcW w:w="1413" w:type="dxa"/>
          </w:tcPr>
          <w:p w:rsidR="00F25AE5" w:rsidRPr="00C16E24" w:rsidRDefault="006A3073" w:rsidP="006A3073">
            <w:pPr>
              <w:jc w:val="right"/>
            </w:pPr>
            <w:r>
              <w:t>113.080,44</w:t>
            </w:r>
          </w:p>
        </w:tc>
        <w:tc>
          <w:tcPr>
            <w:tcW w:w="5103" w:type="dxa"/>
          </w:tcPr>
          <w:p w:rsidR="00F25AE5" w:rsidRPr="00C16E24" w:rsidRDefault="00356B4B" w:rsidP="00356B4B">
            <w:r>
              <w:t>Obveze za zaposlene 12/2024</w:t>
            </w:r>
          </w:p>
        </w:tc>
        <w:tc>
          <w:tcPr>
            <w:tcW w:w="1559" w:type="dxa"/>
          </w:tcPr>
          <w:p w:rsidR="00F25AE5" w:rsidRPr="00C16E24" w:rsidRDefault="00C55370" w:rsidP="00C12318">
            <w:r w:rsidRPr="00C16E24">
              <w:t>231</w:t>
            </w:r>
          </w:p>
        </w:tc>
      </w:tr>
      <w:tr w:rsidR="00F25AE5" w:rsidTr="003B3A5A">
        <w:trPr>
          <w:trHeight w:val="460"/>
        </w:trPr>
        <w:tc>
          <w:tcPr>
            <w:tcW w:w="1413" w:type="dxa"/>
          </w:tcPr>
          <w:p w:rsidR="00F25AE5" w:rsidRPr="00C16E24" w:rsidRDefault="006A3073" w:rsidP="00C55370">
            <w:pPr>
              <w:jc w:val="right"/>
            </w:pPr>
            <w:r>
              <w:t>1.373,06</w:t>
            </w:r>
          </w:p>
        </w:tc>
        <w:tc>
          <w:tcPr>
            <w:tcW w:w="5103" w:type="dxa"/>
          </w:tcPr>
          <w:p w:rsidR="00C55370" w:rsidRPr="00C16E24" w:rsidRDefault="003B3A5A" w:rsidP="00C55370">
            <w:r>
              <w:t>Obveze za materijalne rashode</w:t>
            </w:r>
            <w:r w:rsidR="00C55370" w:rsidRPr="00C16E24">
              <w:t xml:space="preserve"> </w:t>
            </w:r>
          </w:p>
        </w:tc>
        <w:tc>
          <w:tcPr>
            <w:tcW w:w="1559" w:type="dxa"/>
          </w:tcPr>
          <w:p w:rsidR="00F25AE5" w:rsidRPr="00C16E24" w:rsidRDefault="006A3073" w:rsidP="00C12318">
            <w:r>
              <w:t>232</w:t>
            </w:r>
          </w:p>
        </w:tc>
      </w:tr>
      <w:tr w:rsidR="003B3A5A" w:rsidTr="00C55370">
        <w:trPr>
          <w:trHeight w:val="504"/>
        </w:trPr>
        <w:tc>
          <w:tcPr>
            <w:tcW w:w="1413" w:type="dxa"/>
          </w:tcPr>
          <w:p w:rsidR="003B3A5A" w:rsidRDefault="003B3A5A" w:rsidP="00C55370">
            <w:pPr>
              <w:jc w:val="right"/>
            </w:pPr>
            <w:r>
              <w:t>117,09</w:t>
            </w:r>
          </w:p>
        </w:tc>
        <w:tc>
          <w:tcPr>
            <w:tcW w:w="5103" w:type="dxa"/>
          </w:tcPr>
          <w:p w:rsidR="003B3A5A" w:rsidRPr="00C16E24" w:rsidRDefault="003B3A5A" w:rsidP="00C12318">
            <w:r>
              <w:t>Obveze za financijske rashode</w:t>
            </w:r>
          </w:p>
        </w:tc>
        <w:tc>
          <w:tcPr>
            <w:tcW w:w="1559" w:type="dxa"/>
          </w:tcPr>
          <w:p w:rsidR="003B3A5A" w:rsidRDefault="003B3A5A" w:rsidP="00C12318">
            <w:r>
              <w:t>234</w:t>
            </w:r>
          </w:p>
        </w:tc>
      </w:tr>
      <w:tr w:rsidR="003B3A5A" w:rsidTr="00C55370">
        <w:trPr>
          <w:trHeight w:val="504"/>
        </w:trPr>
        <w:tc>
          <w:tcPr>
            <w:tcW w:w="1413" w:type="dxa"/>
          </w:tcPr>
          <w:p w:rsidR="003B3A5A" w:rsidRDefault="003B3A5A" w:rsidP="00C55370">
            <w:pPr>
              <w:jc w:val="right"/>
            </w:pPr>
            <w:r>
              <w:t>114.570,59</w:t>
            </w:r>
          </w:p>
        </w:tc>
        <w:tc>
          <w:tcPr>
            <w:tcW w:w="5103" w:type="dxa"/>
          </w:tcPr>
          <w:p w:rsidR="003B3A5A" w:rsidRDefault="003B3A5A" w:rsidP="00C12318">
            <w:r>
              <w:t>UKUPNO</w:t>
            </w:r>
          </w:p>
        </w:tc>
        <w:tc>
          <w:tcPr>
            <w:tcW w:w="1559" w:type="dxa"/>
          </w:tcPr>
          <w:p w:rsidR="003B3A5A" w:rsidRDefault="003B3A5A" w:rsidP="00C12318">
            <w:r>
              <w:t>2</w:t>
            </w:r>
          </w:p>
        </w:tc>
      </w:tr>
    </w:tbl>
    <w:p w:rsidR="00D50859" w:rsidRDefault="00D50859" w:rsidP="00C12318">
      <w:pPr>
        <w:rPr>
          <w:b/>
        </w:rPr>
      </w:pPr>
    </w:p>
    <w:p w:rsidR="00D50859" w:rsidRDefault="00D50859" w:rsidP="00C12318">
      <w:pPr>
        <w:rPr>
          <w:b/>
        </w:rPr>
      </w:pPr>
    </w:p>
    <w:p w:rsidR="003B3A5A" w:rsidRDefault="003B3A5A" w:rsidP="00C12318">
      <w:pPr>
        <w:rPr>
          <w:b/>
        </w:rPr>
      </w:pPr>
    </w:p>
    <w:p w:rsidR="003B3A5A" w:rsidRDefault="003B3A5A" w:rsidP="00C12318">
      <w:pPr>
        <w:rPr>
          <w:b/>
        </w:rPr>
      </w:pPr>
    </w:p>
    <w:p w:rsidR="003B3A5A" w:rsidRDefault="003B3A5A" w:rsidP="00C12318">
      <w:pPr>
        <w:rPr>
          <w:b/>
        </w:rPr>
      </w:pPr>
    </w:p>
    <w:p w:rsidR="00D50859" w:rsidRPr="00C12318" w:rsidRDefault="00D50859" w:rsidP="00C123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Ravnatelj:</w:t>
      </w:r>
    </w:p>
    <w:p w:rsidR="00833AB5" w:rsidRPr="00833AB5" w:rsidRDefault="00833AB5" w:rsidP="00833AB5">
      <w:pPr>
        <w:rPr>
          <w:b/>
        </w:rPr>
      </w:pPr>
    </w:p>
    <w:sectPr w:rsidR="00833AB5" w:rsidRPr="0083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54" w:rsidRDefault="00963554" w:rsidP="003B3A5A">
      <w:pPr>
        <w:spacing w:after="0" w:line="240" w:lineRule="auto"/>
      </w:pPr>
      <w:r>
        <w:separator/>
      </w:r>
    </w:p>
  </w:endnote>
  <w:endnote w:type="continuationSeparator" w:id="0">
    <w:p w:rsidR="00963554" w:rsidRDefault="00963554" w:rsidP="003B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54" w:rsidRDefault="00963554" w:rsidP="003B3A5A">
      <w:pPr>
        <w:spacing w:after="0" w:line="240" w:lineRule="auto"/>
      </w:pPr>
      <w:r>
        <w:separator/>
      </w:r>
    </w:p>
  </w:footnote>
  <w:footnote w:type="continuationSeparator" w:id="0">
    <w:p w:rsidR="00963554" w:rsidRDefault="00963554" w:rsidP="003B3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D74"/>
    <w:multiLevelType w:val="hybridMultilevel"/>
    <w:tmpl w:val="7FB84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6"/>
    <w:rsid w:val="00053E26"/>
    <w:rsid w:val="00064D89"/>
    <w:rsid w:val="000D01CD"/>
    <w:rsid w:val="000E1D76"/>
    <w:rsid w:val="001272F7"/>
    <w:rsid w:val="00164716"/>
    <w:rsid w:val="001C4E8E"/>
    <w:rsid w:val="001D16A1"/>
    <w:rsid w:val="00356B4B"/>
    <w:rsid w:val="003B3A5A"/>
    <w:rsid w:val="00426989"/>
    <w:rsid w:val="00474802"/>
    <w:rsid w:val="004B7AD2"/>
    <w:rsid w:val="00510947"/>
    <w:rsid w:val="00544A55"/>
    <w:rsid w:val="00576CF2"/>
    <w:rsid w:val="00605232"/>
    <w:rsid w:val="00690ABE"/>
    <w:rsid w:val="006A3073"/>
    <w:rsid w:val="006C46A8"/>
    <w:rsid w:val="006C6778"/>
    <w:rsid w:val="006E4CCE"/>
    <w:rsid w:val="007930F1"/>
    <w:rsid w:val="007C4155"/>
    <w:rsid w:val="007F771E"/>
    <w:rsid w:val="00833AB5"/>
    <w:rsid w:val="008D519B"/>
    <w:rsid w:val="00963554"/>
    <w:rsid w:val="00991A6B"/>
    <w:rsid w:val="009A5760"/>
    <w:rsid w:val="009A7725"/>
    <w:rsid w:val="009F07CE"/>
    <w:rsid w:val="00B60239"/>
    <w:rsid w:val="00C12318"/>
    <w:rsid w:val="00C16E24"/>
    <w:rsid w:val="00C47261"/>
    <w:rsid w:val="00C55370"/>
    <w:rsid w:val="00C71EC9"/>
    <w:rsid w:val="00CC1B22"/>
    <w:rsid w:val="00CC484A"/>
    <w:rsid w:val="00CD1F16"/>
    <w:rsid w:val="00D04016"/>
    <w:rsid w:val="00D23B8C"/>
    <w:rsid w:val="00D50859"/>
    <w:rsid w:val="00D6604D"/>
    <w:rsid w:val="00D8479F"/>
    <w:rsid w:val="00D9440E"/>
    <w:rsid w:val="00DA036B"/>
    <w:rsid w:val="00E05B34"/>
    <w:rsid w:val="00E378D8"/>
    <w:rsid w:val="00E46A7B"/>
    <w:rsid w:val="00E55BC8"/>
    <w:rsid w:val="00F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D6FC"/>
  <w15:chartTrackingRefBased/>
  <w15:docId w15:val="{43BCE889-9DCB-4C4E-9687-50BAAED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7CE"/>
    <w:pPr>
      <w:ind w:left="720"/>
      <w:contextualSpacing/>
    </w:pPr>
  </w:style>
  <w:style w:type="table" w:styleId="Reetkatablice">
    <w:name w:val="Table Grid"/>
    <w:basedOn w:val="Obinatablica"/>
    <w:uiPriority w:val="39"/>
    <w:rsid w:val="009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71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A5A"/>
  </w:style>
  <w:style w:type="paragraph" w:styleId="Podnoje">
    <w:name w:val="footer"/>
    <w:basedOn w:val="Normal"/>
    <w:link w:val="PodnojeChar"/>
    <w:uiPriority w:val="99"/>
    <w:unhideWhenUsed/>
    <w:rsid w:val="003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E625-3B34-4EA3-99EA-F3811A48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2022-01-31T10:03:00Z</cp:lastPrinted>
  <dcterms:created xsi:type="dcterms:W3CDTF">2022-01-31T06:34:00Z</dcterms:created>
  <dcterms:modified xsi:type="dcterms:W3CDTF">2025-01-31T11:04:00Z</dcterms:modified>
</cp:coreProperties>
</file>