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34" w:rsidRPr="007B2C34" w:rsidRDefault="007B2C34" w:rsidP="007B2C34">
      <w:pPr>
        <w:rPr>
          <w:b/>
        </w:rPr>
      </w:pPr>
      <w:bookmarkStart w:id="0" w:name="_GoBack"/>
      <w:bookmarkEnd w:id="0"/>
      <w:r w:rsidRPr="007B2C34">
        <w:rPr>
          <w:b/>
        </w:rPr>
        <w:t>Obavijest o nepostojanju sukoba interesa u smislu Zakona o javnoj nabavi</w:t>
      </w:r>
    </w:p>
    <w:p w:rsidR="00F651C6" w:rsidRDefault="007B2C34" w:rsidP="007B2C34">
      <w:r>
        <w:t>Temeljem članka 80. Zakona o javnoj nabavi (NN, broj 120/16) Industrijsko-obrtnička škola Slatina objavljuje da ne postoje gospodarski subjekti s kojima je predstavnik naručitelja iz članka 76.stavka 2.točke 1. Zakona ili s njim povezane osobe u sukobu interesa.</w:t>
      </w:r>
    </w:p>
    <w:sectPr w:rsidR="00F65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4"/>
    <w:rsid w:val="007B2C34"/>
    <w:rsid w:val="00EF7B70"/>
    <w:rsid w:val="00F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BE69-8954-42E7-8BB9-C437D754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2019-12-24T08:29:00Z</dcterms:created>
  <dcterms:modified xsi:type="dcterms:W3CDTF">2019-12-24T08:29:00Z</dcterms:modified>
</cp:coreProperties>
</file>